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43" w:rsidRPr="00327CCD" w:rsidRDefault="0016365E" w:rsidP="00327CC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  <w:sectPr w:rsidR="00F91543" w:rsidRPr="00327CCD" w:rsidSect="000549BA">
          <w:pgSz w:w="16839" w:h="11907" w:orient="landscape" w:code="9"/>
          <w:pgMar w:top="720" w:right="720" w:bottom="720" w:left="720" w:header="709" w:footer="709" w:gutter="0"/>
          <w:cols w:num="2" w:space="708"/>
          <w:docGrid w:linePitch="360"/>
        </w:sectPr>
      </w:pPr>
      <w:r w:rsidRPr="00327CCD">
        <w:rPr>
          <w:rFonts w:ascii="Times New Roman" w:hAnsi="Times New Roman" w:cs="Times New Roman"/>
          <w:sz w:val="18"/>
          <w:szCs w:val="18"/>
        </w:rPr>
        <w:t xml:space="preserve">Какая подготовка нужна для прохождения </w:t>
      </w:r>
    </w:p>
    <w:p w:rsidR="0010121B" w:rsidRPr="00327CCD" w:rsidRDefault="0016365E" w:rsidP="00327CC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27CCD">
        <w:rPr>
          <w:rFonts w:ascii="Times New Roman" w:hAnsi="Times New Roman" w:cs="Times New Roman"/>
          <w:sz w:val="18"/>
          <w:szCs w:val="18"/>
        </w:rPr>
        <w:t>диспансеризации?</w:t>
      </w:r>
    </w:p>
    <w:p w:rsidR="007C6E44" w:rsidRPr="00327CCD" w:rsidRDefault="0016365E" w:rsidP="00327CCD">
      <w:pPr>
        <w:pStyle w:val="a3"/>
        <w:numPr>
          <w:ilvl w:val="0"/>
          <w:numId w:val="1"/>
        </w:numPr>
        <w:spacing w:line="240" w:lineRule="auto"/>
        <w:ind w:left="-170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27CCD">
        <w:rPr>
          <w:rFonts w:ascii="Times New Roman" w:hAnsi="Times New Roman" w:cs="Times New Roman"/>
          <w:b/>
          <w:sz w:val="18"/>
          <w:szCs w:val="18"/>
        </w:rPr>
        <w:t>Для прохождения первого этапа</w:t>
      </w:r>
      <w:r w:rsidRPr="00327CCD">
        <w:rPr>
          <w:rFonts w:ascii="Times New Roman" w:hAnsi="Times New Roman" w:cs="Times New Roman"/>
          <w:sz w:val="18"/>
          <w:szCs w:val="18"/>
        </w:rPr>
        <w:t xml:space="preserve"> диспансеризации желательно прийти в медицинскую организацию натощак</w:t>
      </w:r>
      <w:r w:rsidR="00E8427F" w:rsidRPr="00327CCD">
        <w:rPr>
          <w:rFonts w:ascii="Times New Roman" w:hAnsi="Times New Roman" w:cs="Times New Roman"/>
          <w:sz w:val="18"/>
          <w:szCs w:val="18"/>
        </w:rPr>
        <w:t xml:space="preserve"> (не менее 6-8 часов после последнего приема пищи</w:t>
      </w:r>
      <w:r w:rsidR="00484DC6" w:rsidRPr="00327CCD">
        <w:rPr>
          <w:rFonts w:ascii="Times New Roman" w:hAnsi="Times New Roman" w:cs="Times New Roman"/>
          <w:sz w:val="18"/>
          <w:szCs w:val="18"/>
        </w:rPr>
        <w:t xml:space="preserve"> или </w:t>
      </w:r>
      <w:r w:rsidR="00CD7DC0" w:rsidRPr="00327CCD">
        <w:rPr>
          <w:rFonts w:ascii="Times New Roman" w:hAnsi="Times New Roman" w:cs="Times New Roman"/>
          <w:sz w:val="18"/>
          <w:szCs w:val="18"/>
        </w:rPr>
        <w:t xml:space="preserve">спустя </w:t>
      </w:r>
      <w:r w:rsidR="00484DC6" w:rsidRPr="00327CCD">
        <w:rPr>
          <w:rFonts w:ascii="Times New Roman" w:hAnsi="Times New Roman" w:cs="Times New Roman"/>
          <w:sz w:val="18"/>
          <w:szCs w:val="18"/>
        </w:rPr>
        <w:t>3-4 часа</w:t>
      </w:r>
      <w:r w:rsidR="005867B7" w:rsidRPr="00327CCD">
        <w:rPr>
          <w:rFonts w:ascii="Times New Roman" w:hAnsi="Times New Roman" w:cs="Times New Roman"/>
          <w:sz w:val="18"/>
          <w:szCs w:val="18"/>
        </w:rPr>
        <w:t xml:space="preserve"> после легкого перекуса</w:t>
      </w:r>
      <w:r w:rsidR="00E8427F" w:rsidRPr="00327CCD">
        <w:rPr>
          <w:rFonts w:ascii="Times New Roman" w:hAnsi="Times New Roman" w:cs="Times New Roman"/>
          <w:sz w:val="18"/>
          <w:szCs w:val="18"/>
        </w:rPr>
        <w:t>)</w:t>
      </w:r>
      <w:r w:rsidRPr="00327CC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8427F" w:rsidRPr="00327CCD" w:rsidRDefault="0016365E" w:rsidP="00327CCD">
      <w:pPr>
        <w:pStyle w:val="a3"/>
        <w:numPr>
          <w:ilvl w:val="0"/>
          <w:numId w:val="1"/>
        </w:numPr>
        <w:spacing w:line="240" w:lineRule="auto"/>
        <w:ind w:left="-170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27CCD">
        <w:rPr>
          <w:rFonts w:ascii="Times New Roman" w:hAnsi="Times New Roman" w:cs="Times New Roman"/>
          <w:sz w:val="18"/>
          <w:szCs w:val="18"/>
        </w:rPr>
        <w:t xml:space="preserve">Лицам в возрасте с 40 до 75 </w:t>
      </w:r>
      <w:r w:rsidR="005867B7" w:rsidRPr="00327CCD">
        <w:rPr>
          <w:rFonts w:ascii="Times New Roman" w:hAnsi="Times New Roman" w:cs="Times New Roman"/>
          <w:sz w:val="18"/>
          <w:szCs w:val="18"/>
        </w:rPr>
        <w:t xml:space="preserve">проводится </w:t>
      </w:r>
      <w:r w:rsidRPr="00327CCD">
        <w:rPr>
          <w:rFonts w:ascii="Times New Roman" w:hAnsi="Times New Roman" w:cs="Times New Roman"/>
          <w:sz w:val="18"/>
          <w:szCs w:val="18"/>
        </w:rPr>
        <w:t>исследование кала на скрытую кровь иммунохимическим методом, что</w:t>
      </w:r>
      <w:r w:rsidRPr="00327CCD">
        <w:rPr>
          <w:rFonts w:ascii="Times New Roman" w:hAnsi="Times New Roman" w:cs="Times New Roman"/>
          <w:b/>
          <w:sz w:val="18"/>
          <w:szCs w:val="18"/>
        </w:rPr>
        <w:t xml:space="preserve"> не требует ограничений в приеме пищи </w:t>
      </w:r>
      <w:r w:rsidRPr="00327CCD">
        <w:rPr>
          <w:rFonts w:ascii="Times New Roman" w:hAnsi="Times New Roman" w:cs="Times New Roman"/>
          <w:sz w:val="18"/>
          <w:szCs w:val="18"/>
        </w:rPr>
        <w:t>(уточните применяем</w:t>
      </w:r>
      <w:r w:rsidR="00484DC6" w:rsidRPr="00327CCD">
        <w:rPr>
          <w:rFonts w:ascii="Times New Roman" w:hAnsi="Times New Roman" w:cs="Times New Roman"/>
          <w:sz w:val="18"/>
          <w:szCs w:val="18"/>
        </w:rPr>
        <w:t>ый метод исследования у своего</w:t>
      </w:r>
      <w:r w:rsidRPr="00327CCD">
        <w:rPr>
          <w:rFonts w:ascii="Times New Roman" w:hAnsi="Times New Roman" w:cs="Times New Roman"/>
          <w:sz w:val="18"/>
          <w:szCs w:val="18"/>
        </w:rPr>
        <w:t xml:space="preserve"> врача</w:t>
      </w:r>
      <w:r w:rsidR="00484DC6" w:rsidRPr="00327CCD">
        <w:rPr>
          <w:rFonts w:ascii="Times New Roman" w:hAnsi="Times New Roman" w:cs="Times New Roman"/>
          <w:sz w:val="18"/>
          <w:szCs w:val="18"/>
        </w:rPr>
        <w:t>,</w:t>
      </w:r>
      <w:r w:rsidRPr="00327CCD">
        <w:rPr>
          <w:rFonts w:ascii="Times New Roman" w:hAnsi="Times New Roman" w:cs="Times New Roman"/>
          <w:sz w:val="18"/>
          <w:szCs w:val="18"/>
        </w:rPr>
        <w:t xml:space="preserve"> медсестры или в кабинете медицинской профилактики).</w:t>
      </w:r>
      <w:r w:rsidR="00CD7DC0" w:rsidRPr="00327CCD">
        <w:rPr>
          <w:rFonts w:ascii="Times New Roman" w:hAnsi="Times New Roman" w:cs="Times New Roman"/>
          <w:sz w:val="18"/>
          <w:szCs w:val="18"/>
        </w:rPr>
        <w:t xml:space="preserve"> Биологический материал необходимо принести в пластиковом контейнере.</w:t>
      </w:r>
    </w:p>
    <w:p w:rsidR="0016365E" w:rsidRPr="00327CCD" w:rsidRDefault="0016365E" w:rsidP="00327CCD">
      <w:pPr>
        <w:pStyle w:val="a3"/>
        <w:numPr>
          <w:ilvl w:val="0"/>
          <w:numId w:val="1"/>
        </w:numPr>
        <w:spacing w:line="240" w:lineRule="auto"/>
        <w:ind w:left="-170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27CCD">
        <w:rPr>
          <w:rFonts w:ascii="Times New Roman" w:hAnsi="Times New Roman" w:cs="Times New Roman"/>
          <w:b/>
          <w:sz w:val="18"/>
          <w:szCs w:val="18"/>
        </w:rPr>
        <w:t>Женщинам необходимо</w:t>
      </w:r>
      <w:r w:rsidRPr="00327CCD">
        <w:rPr>
          <w:rFonts w:ascii="Times New Roman" w:hAnsi="Times New Roman" w:cs="Times New Roman"/>
          <w:sz w:val="18"/>
          <w:szCs w:val="18"/>
        </w:rPr>
        <w:t xml:space="preserve"> помнить, что:</w:t>
      </w:r>
    </w:p>
    <w:p w:rsidR="0016365E" w:rsidRPr="00327CCD" w:rsidRDefault="0016365E" w:rsidP="00327CCD">
      <w:pPr>
        <w:pStyle w:val="a3"/>
        <w:spacing w:line="240" w:lineRule="auto"/>
        <w:ind w:left="-170"/>
        <w:jc w:val="both"/>
        <w:rPr>
          <w:rFonts w:ascii="Times New Roman" w:hAnsi="Times New Roman" w:cs="Times New Roman"/>
          <w:sz w:val="18"/>
          <w:szCs w:val="18"/>
        </w:rPr>
      </w:pPr>
      <w:r w:rsidRPr="00327CCD">
        <w:rPr>
          <w:rFonts w:ascii="Times New Roman" w:hAnsi="Times New Roman" w:cs="Times New Roman"/>
          <w:sz w:val="18"/>
          <w:szCs w:val="18"/>
        </w:rPr>
        <w:t xml:space="preserve">-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</w:t>
      </w:r>
    </w:p>
    <w:p w:rsidR="007C6E44" w:rsidRPr="00327CCD" w:rsidRDefault="0016365E" w:rsidP="00327CCD">
      <w:pPr>
        <w:pStyle w:val="a3"/>
        <w:spacing w:line="240" w:lineRule="auto"/>
        <w:ind w:left="-170"/>
        <w:jc w:val="both"/>
        <w:rPr>
          <w:rFonts w:ascii="Times New Roman" w:hAnsi="Times New Roman" w:cs="Times New Roman"/>
          <w:sz w:val="18"/>
          <w:szCs w:val="18"/>
        </w:rPr>
      </w:pPr>
      <w:r w:rsidRPr="00327CCD">
        <w:rPr>
          <w:rFonts w:ascii="Times New Roman" w:hAnsi="Times New Roman" w:cs="Times New Roman"/>
          <w:sz w:val="18"/>
          <w:szCs w:val="18"/>
        </w:rPr>
        <w:t xml:space="preserve">-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 </w:t>
      </w:r>
    </w:p>
    <w:p w:rsidR="00877DAB" w:rsidRPr="00327CCD" w:rsidRDefault="0016365E" w:rsidP="00327CCD">
      <w:pPr>
        <w:pStyle w:val="a3"/>
        <w:numPr>
          <w:ilvl w:val="0"/>
          <w:numId w:val="1"/>
        </w:numPr>
        <w:spacing w:line="240" w:lineRule="auto"/>
        <w:ind w:left="-170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27CCD">
        <w:rPr>
          <w:rFonts w:ascii="Times New Roman" w:hAnsi="Times New Roman" w:cs="Times New Roman"/>
          <w:b/>
          <w:sz w:val="18"/>
          <w:szCs w:val="18"/>
        </w:rPr>
        <w:t>Мужчинам</w:t>
      </w:r>
      <w:r w:rsidR="00E8427F" w:rsidRPr="00327CCD">
        <w:rPr>
          <w:rFonts w:ascii="Times New Roman" w:hAnsi="Times New Roman" w:cs="Times New Roman"/>
          <w:b/>
          <w:sz w:val="18"/>
          <w:szCs w:val="18"/>
        </w:rPr>
        <w:t>,</w:t>
      </w:r>
      <w:r w:rsidRPr="00327CCD">
        <w:rPr>
          <w:rFonts w:ascii="Times New Roman" w:hAnsi="Times New Roman" w:cs="Times New Roman"/>
          <w:b/>
          <w:sz w:val="18"/>
          <w:szCs w:val="18"/>
        </w:rPr>
        <w:t xml:space="preserve"> которым назначено</w:t>
      </w:r>
      <w:r w:rsidRPr="00327CCD">
        <w:rPr>
          <w:rFonts w:ascii="Times New Roman" w:hAnsi="Times New Roman" w:cs="Times New Roman"/>
          <w:sz w:val="18"/>
          <w:szCs w:val="18"/>
        </w:rPr>
        <w:t xml:space="preserve"> исследование </w:t>
      </w:r>
      <w:proofErr w:type="spellStart"/>
      <w:r w:rsidRPr="00327CCD">
        <w:rPr>
          <w:rFonts w:ascii="Times New Roman" w:hAnsi="Times New Roman" w:cs="Times New Roman"/>
          <w:sz w:val="18"/>
          <w:szCs w:val="18"/>
        </w:rPr>
        <w:t>простатспецифического</w:t>
      </w:r>
      <w:proofErr w:type="spellEnd"/>
      <w:r w:rsidRPr="00327CCD">
        <w:rPr>
          <w:rFonts w:ascii="Times New Roman" w:hAnsi="Times New Roman" w:cs="Times New Roman"/>
          <w:sz w:val="18"/>
          <w:szCs w:val="18"/>
        </w:rPr>
        <w:t xml:space="preserve"> антигена в крови (</w:t>
      </w:r>
      <w:proofErr w:type="spellStart"/>
      <w:r w:rsidRPr="00327CCD">
        <w:rPr>
          <w:rFonts w:ascii="Times New Roman" w:hAnsi="Times New Roman" w:cs="Times New Roman"/>
          <w:sz w:val="18"/>
          <w:szCs w:val="18"/>
        </w:rPr>
        <w:t>онкомаркер</w:t>
      </w:r>
      <w:proofErr w:type="spellEnd"/>
      <w:r w:rsidRPr="00327CCD">
        <w:rPr>
          <w:rFonts w:ascii="Times New Roman" w:hAnsi="Times New Roman" w:cs="Times New Roman"/>
          <w:sz w:val="18"/>
          <w:szCs w:val="18"/>
        </w:rPr>
        <w:t xml:space="preserve"> рака предстательной железы)</w:t>
      </w:r>
      <w:r w:rsidR="00E8427F" w:rsidRPr="00327CCD">
        <w:rPr>
          <w:rFonts w:ascii="Times New Roman" w:hAnsi="Times New Roman" w:cs="Times New Roman"/>
          <w:sz w:val="18"/>
          <w:szCs w:val="18"/>
        </w:rPr>
        <w:t>,</w:t>
      </w:r>
      <w:r w:rsidRPr="00327CCD">
        <w:rPr>
          <w:rFonts w:ascii="Times New Roman" w:hAnsi="Times New Roman" w:cs="Times New Roman"/>
          <w:sz w:val="18"/>
          <w:szCs w:val="18"/>
        </w:rPr>
        <w:t xml:space="preserve"> необходимо помнить, что лучше воздержаться от проведения этого анализа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</w:t>
      </w:r>
      <w:r w:rsidR="005867B7" w:rsidRPr="00327CCD">
        <w:rPr>
          <w:rFonts w:ascii="Times New Roman" w:hAnsi="Times New Roman" w:cs="Times New Roman"/>
          <w:sz w:val="18"/>
          <w:szCs w:val="18"/>
        </w:rPr>
        <w:t>,</w:t>
      </w:r>
      <w:r w:rsidRPr="00327CCD">
        <w:rPr>
          <w:rFonts w:ascii="Times New Roman" w:hAnsi="Times New Roman" w:cs="Times New Roman"/>
          <w:sz w:val="18"/>
          <w:szCs w:val="18"/>
        </w:rPr>
        <w:t xml:space="preserve"> так как они могут исказить результат исследования.</w:t>
      </w:r>
    </w:p>
    <w:p w:rsidR="005867B7" w:rsidRPr="00327CCD" w:rsidRDefault="00877DAB" w:rsidP="00327CCD">
      <w:pPr>
        <w:pStyle w:val="a3"/>
        <w:numPr>
          <w:ilvl w:val="0"/>
          <w:numId w:val="1"/>
        </w:numPr>
        <w:spacing w:line="240" w:lineRule="auto"/>
        <w:ind w:left="-170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27C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E2E0B" w:rsidRPr="00327C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Маммография</w:t>
      </w:r>
      <w:r w:rsidR="005867B7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является </w:t>
      </w:r>
      <w:r w:rsidR="004E2E0B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безболезненной процедурой, проводят её, как правило, на 6-12-й день ц</w:t>
      </w:r>
      <w:r w:rsidR="005867B7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икла, так как в другое время она</w:t>
      </w:r>
      <w:r w:rsidR="00F91543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вызвать дискомфорт.</w:t>
      </w:r>
    </w:p>
    <w:p w:rsidR="00BD4A2A" w:rsidRPr="00327CCD" w:rsidRDefault="006A5FBF" w:rsidP="00327C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170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327C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Фибро</w:t>
      </w:r>
      <w:r w:rsidR="00BD4A2A" w:rsidRPr="00327C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гастродоуоденоскопия</w:t>
      </w:r>
      <w:proofErr w:type="spellEnd"/>
    </w:p>
    <w:p w:rsidR="00C129CD" w:rsidRPr="00327CCD" w:rsidRDefault="00BD4A2A" w:rsidP="0032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Правила:</w:t>
      </w:r>
    </w:p>
    <w:p w:rsidR="00BD4A2A" w:rsidRPr="00327CCD" w:rsidRDefault="00BD4A2A" w:rsidP="00327CC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Явка как минимум за </w:t>
      </w:r>
      <w:r w:rsidR="00484DC6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5 минут до назначенного времени</w:t>
      </w:r>
    </w:p>
    <w:p w:rsidR="00BD4A2A" w:rsidRPr="00327CCD" w:rsidRDefault="00BD4A2A" w:rsidP="00327CCD">
      <w:pPr>
        <w:pStyle w:val="a3"/>
        <w:numPr>
          <w:ilvl w:val="0"/>
          <w:numId w:val="15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Утром в день исследования до ФГДС:</w:t>
      </w:r>
    </w:p>
    <w:p w:rsidR="00BD4A2A" w:rsidRPr="00327CCD" w:rsidRDefault="00BD4A2A" w:rsidP="00327CCD">
      <w:pPr>
        <w:pStyle w:val="a3"/>
        <w:numPr>
          <w:ilvl w:val="0"/>
          <w:numId w:val="16"/>
        </w:numPr>
        <w:shd w:val="clear" w:color="auto" w:fill="FFFFFF"/>
        <w:spacing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запрещается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завтракать и принимать любую пищу, даже если исследование проходит во второй половине дня</w:t>
      </w:r>
      <w:r w:rsidR="00CD7DC0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D4A2A" w:rsidRPr="00327CCD" w:rsidRDefault="00BD4A2A" w:rsidP="00327CCD">
      <w:pPr>
        <w:pStyle w:val="a3"/>
        <w:numPr>
          <w:ilvl w:val="0"/>
          <w:numId w:val="16"/>
        </w:numPr>
        <w:shd w:val="clear" w:color="auto" w:fill="FFFFFF"/>
        <w:spacing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не рекомендуется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курить, принимать лекарства в таблетках (капсулах) внутрь</w:t>
      </w:r>
      <w:r w:rsidR="00CD7DC0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C129CD" w:rsidRPr="00327CCD" w:rsidRDefault="00BD4A2A" w:rsidP="00327CC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разрешается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чистить зубы; делать УЗИ брюшной полости и других органов; за 2-4 часа пить воду, некрепкий чай с сахаром (без хлеба, варенья, конфет и т.п.), принимать лекарства, которые можно рассасывать в полости рта, не заглатывая или взять с собой; делать уколы (если не требуется после укола прием пищи и нет возможности сделать его после ФГДС).</w:t>
      </w:r>
    </w:p>
    <w:p w:rsidR="00BD4A2A" w:rsidRPr="00327CCD" w:rsidRDefault="00BD4A2A" w:rsidP="0032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3. Перед исследованием нужно снять съемные зу</w:t>
      </w:r>
      <w:r w:rsidR="00484DC6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бные протезы, очки, галстук.</w:t>
      </w:r>
      <w:r w:rsidR="00484DC6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4. </w:t>
      </w:r>
      <w:proofErr w:type="gramStart"/>
      <w:r w:rsidR="00327CCD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Накануне 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вечером</w:t>
      </w:r>
      <w:proofErr w:type="gramEnd"/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: легкоусвояемый (без с</w:t>
      </w:r>
      <w:r w:rsidR="00F91543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алатов!) ужин до 18-00 час.</w:t>
      </w:r>
      <w:r w:rsidR="00F91543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5. 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Никакой специальной диеты перед ФГС (ФГДС) не требуется, но</w:t>
      </w:r>
      <w:r w:rsidR="00FE6FE8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желательно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BD4A2A" w:rsidRPr="00327CCD" w:rsidRDefault="00FE6FE8" w:rsidP="00327CCD">
      <w:pPr>
        <w:numPr>
          <w:ilvl w:val="0"/>
          <w:numId w:val="17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исключить за 2 дня </w:t>
      </w:r>
      <w:r w:rsidR="00BD4A2A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шоколад (шоколадные конфеты), семечки, орехи, острые блюда и алкоголь;</w:t>
      </w:r>
    </w:p>
    <w:p w:rsidR="00877DAB" w:rsidRPr="00327CCD" w:rsidRDefault="00BD4A2A" w:rsidP="00327CCD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hanging="29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исследовании с 11 часов </w:t>
      </w:r>
      <w:r w:rsidR="00FE6FE8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дня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E6FE8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позднее чем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2-3 часа до процедуры выпить мелкими глотками 1 стакан негазированной воды или некрепкого чая (без варенья, конфет, печенья, хлеба и пр.).</w:t>
      </w:r>
    </w:p>
    <w:p w:rsidR="00327CCD" w:rsidRDefault="00BD4A2A" w:rsidP="00327CCD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Своевременно предупредите врача о наличии у Вас лекарственной, пищевой или иной аллергии!</w:t>
      </w:r>
    </w:p>
    <w:p w:rsidR="00327CCD" w:rsidRPr="00327CCD" w:rsidRDefault="00327CCD" w:rsidP="00327CCD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327CCD" w:rsidRDefault="00327CCD" w:rsidP="00327CCD">
      <w:p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327CCD" w:rsidRDefault="00327CCD" w:rsidP="00327CC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27CCD">
        <w:rPr>
          <w:rFonts w:ascii="Times New Roman" w:hAnsi="Times New Roman" w:cs="Times New Roman"/>
          <w:sz w:val="18"/>
          <w:szCs w:val="18"/>
        </w:rPr>
        <w:t xml:space="preserve">Какая подготовка нужна для прохождения </w:t>
      </w:r>
    </w:p>
    <w:p w:rsidR="00327CCD" w:rsidRPr="00327CCD" w:rsidRDefault="00327CCD" w:rsidP="00327CC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27CCD">
        <w:rPr>
          <w:rFonts w:ascii="Times New Roman" w:hAnsi="Times New Roman" w:cs="Times New Roman"/>
          <w:sz w:val="18"/>
          <w:szCs w:val="18"/>
        </w:rPr>
        <w:t>диспансеризации?</w:t>
      </w:r>
    </w:p>
    <w:p w:rsidR="00327CCD" w:rsidRPr="00327CCD" w:rsidRDefault="00327CCD" w:rsidP="00327CCD">
      <w:pPr>
        <w:pStyle w:val="a3"/>
        <w:numPr>
          <w:ilvl w:val="0"/>
          <w:numId w:val="1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27CCD">
        <w:rPr>
          <w:rFonts w:ascii="Times New Roman" w:hAnsi="Times New Roman" w:cs="Times New Roman"/>
          <w:b/>
          <w:sz w:val="18"/>
          <w:szCs w:val="18"/>
        </w:rPr>
        <w:t>Для прохождения первого этапа</w:t>
      </w:r>
      <w:r w:rsidRPr="00327CCD">
        <w:rPr>
          <w:rFonts w:ascii="Times New Roman" w:hAnsi="Times New Roman" w:cs="Times New Roman"/>
          <w:sz w:val="18"/>
          <w:szCs w:val="18"/>
        </w:rPr>
        <w:t xml:space="preserve"> диспансеризации желательно прийти в медицинскую организацию натощак (не менее 6-8 часов после последнего приема пищи или спустя 3-4 часа после легкого перекуса). </w:t>
      </w:r>
    </w:p>
    <w:p w:rsidR="00327CCD" w:rsidRPr="00327CCD" w:rsidRDefault="00327CCD" w:rsidP="00327CCD">
      <w:pPr>
        <w:pStyle w:val="a3"/>
        <w:numPr>
          <w:ilvl w:val="0"/>
          <w:numId w:val="1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27CCD">
        <w:rPr>
          <w:rFonts w:ascii="Times New Roman" w:hAnsi="Times New Roman" w:cs="Times New Roman"/>
          <w:sz w:val="18"/>
          <w:szCs w:val="18"/>
        </w:rPr>
        <w:t>Лицам в возрасте с 40 до 75 проводится исследование кала на скрытую кровь иммунохимическим методом, что</w:t>
      </w:r>
      <w:r w:rsidRPr="00327CCD">
        <w:rPr>
          <w:rFonts w:ascii="Times New Roman" w:hAnsi="Times New Roman" w:cs="Times New Roman"/>
          <w:b/>
          <w:sz w:val="18"/>
          <w:szCs w:val="18"/>
        </w:rPr>
        <w:t xml:space="preserve"> не требует ограничений в приеме пищи </w:t>
      </w:r>
      <w:r w:rsidRPr="00327CCD">
        <w:rPr>
          <w:rFonts w:ascii="Times New Roman" w:hAnsi="Times New Roman" w:cs="Times New Roman"/>
          <w:sz w:val="18"/>
          <w:szCs w:val="18"/>
        </w:rPr>
        <w:t>(уточните применяемый метод исследования у своего врача, медсестры или в кабинете медицинской профилактики). Биологический материал необходимо принести в пластиковом контейнере.</w:t>
      </w:r>
    </w:p>
    <w:p w:rsidR="00327CCD" w:rsidRPr="00327CCD" w:rsidRDefault="00327CCD" w:rsidP="00327CCD">
      <w:pPr>
        <w:pStyle w:val="a3"/>
        <w:numPr>
          <w:ilvl w:val="0"/>
          <w:numId w:val="1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27CCD">
        <w:rPr>
          <w:rFonts w:ascii="Times New Roman" w:hAnsi="Times New Roman" w:cs="Times New Roman"/>
          <w:b/>
          <w:sz w:val="18"/>
          <w:szCs w:val="18"/>
        </w:rPr>
        <w:t>Женщинам необходимо</w:t>
      </w:r>
      <w:r w:rsidRPr="00327CCD">
        <w:rPr>
          <w:rFonts w:ascii="Times New Roman" w:hAnsi="Times New Roman" w:cs="Times New Roman"/>
          <w:sz w:val="18"/>
          <w:szCs w:val="18"/>
        </w:rPr>
        <w:t xml:space="preserve"> помнить, что:</w:t>
      </w:r>
    </w:p>
    <w:p w:rsidR="00327CCD" w:rsidRPr="00327CCD" w:rsidRDefault="00327CCD" w:rsidP="00327CCD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327CCD">
        <w:rPr>
          <w:rFonts w:ascii="Times New Roman" w:hAnsi="Times New Roman" w:cs="Times New Roman"/>
          <w:sz w:val="18"/>
          <w:szCs w:val="18"/>
        </w:rPr>
        <w:t xml:space="preserve">-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</w:t>
      </w:r>
    </w:p>
    <w:p w:rsidR="00327CCD" w:rsidRPr="00327CCD" w:rsidRDefault="00327CCD" w:rsidP="00327CCD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327CCD">
        <w:rPr>
          <w:rFonts w:ascii="Times New Roman" w:hAnsi="Times New Roman" w:cs="Times New Roman"/>
          <w:sz w:val="18"/>
          <w:szCs w:val="18"/>
        </w:rPr>
        <w:t xml:space="preserve">-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 </w:t>
      </w:r>
    </w:p>
    <w:p w:rsidR="00327CCD" w:rsidRPr="00327CCD" w:rsidRDefault="00327CCD" w:rsidP="00327CCD">
      <w:pPr>
        <w:pStyle w:val="a3"/>
        <w:numPr>
          <w:ilvl w:val="0"/>
          <w:numId w:val="1"/>
        </w:numPr>
        <w:spacing w:line="240" w:lineRule="auto"/>
        <w:ind w:left="-567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327CCD">
        <w:rPr>
          <w:rFonts w:ascii="Times New Roman" w:hAnsi="Times New Roman" w:cs="Times New Roman"/>
          <w:b/>
          <w:sz w:val="18"/>
          <w:szCs w:val="18"/>
        </w:rPr>
        <w:t>Мужчинам, которым назначено</w:t>
      </w:r>
      <w:r w:rsidRPr="00327CCD">
        <w:rPr>
          <w:rFonts w:ascii="Times New Roman" w:hAnsi="Times New Roman" w:cs="Times New Roman"/>
          <w:sz w:val="18"/>
          <w:szCs w:val="18"/>
        </w:rPr>
        <w:t xml:space="preserve"> исследование </w:t>
      </w:r>
      <w:proofErr w:type="spellStart"/>
      <w:r w:rsidRPr="00327CCD">
        <w:rPr>
          <w:rFonts w:ascii="Times New Roman" w:hAnsi="Times New Roman" w:cs="Times New Roman"/>
          <w:sz w:val="18"/>
          <w:szCs w:val="18"/>
        </w:rPr>
        <w:t>простатспецифического</w:t>
      </w:r>
      <w:proofErr w:type="spellEnd"/>
      <w:r w:rsidRPr="00327CCD">
        <w:rPr>
          <w:rFonts w:ascii="Times New Roman" w:hAnsi="Times New Roman" w:cs="Times New Roman"/>
          <w:sz w:val="18"/>
          <w:szCs w:val="18"/>
        </w:rPr>
        <w:t xml:space="preserve"> антигена в крови (</w:t>
      </w:r>
      <w:proofErr w:type="spellStart"/>
      <w:r w:rsidRPr="00327CCD">
        <w:rPr>
          <w:rFonts w:ascii="Times New Roman" w:hAnsi="Times New Roman" w:cs="Times New Roman"/>
          <w:sz w:val="18"/>
          <w:szCs w:val="18"/>
        </w:rPr>
        <w:t>онкомаркер</w:t>
      </w:r>
      <w:proofErr w:type="spellEnd"/>
      <w:r w:rsidRPr="00327CCD">
        <w:rPr>
          <w:rFonts w:ascii="Times New Roman" w:hAnsi="Times New Roman" w:cs="Times New Roman"/>
          <w:sz w:val="18"/>
          <w:szCs w:val="18"/>
        </w:rPr>
        <w:t xml:space="preserve"> рака предстательной железы), необходимо помнить, что лучше воздержаться от проведения этого анализа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др.), так как они могут исказить результат исследования.</w:t>
      </w:r>
    </w:p>
    <w:p w:rsidR="00327CCD" w:rsidRPr="00327CCD" w:rsidRDefault="00327CCD" w:rsidP="00327CC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Маммография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является безболезненной процедурой, проводят её, как правило, на 6-12-й день цикла, так как в другое время она может вызвать дискомфорт.</w:t>
      </w:r>
    </w:p>
    <w:p w:rsidR="00327CCD" w:rsidRPr="00327CCD" w:rsidRDefault="00327CCD" w:rsidP="00327CCD">
      <w:pPr>
        <w:pStyle w:val="a3"/>
        <w:shd w:val="clear" w:color="auto" w:fill="FFFFFF"/>
        <w:spacing w:before="100" w:beforeAutospacing="1" w:after="100" w:afterAutospacing="1" w:line="240" w:lineRule="auto"/>
        <w:ind w:lef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7CCD" w:rsidRPr="00327CCD" w:rsidRDefault="00327CCD" w:rsidP="00327C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327C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Фиброгастродоуоденоскопия</w:t>
      </w:r>
      <w:proofErr w:type="spellEnd"/>
    </w:p>
    <w:p w:rsidR="00327CCD" w:rsidRPr="00327CCD" w:rsidRDefault="00327CCD" w:rsidP="0032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Правила:</w:t>
      </w:r>
    </w:p>
    <w:p w:rsidR="00327CCD" w:rsidRPr="00327CCD" w:rsidRDefault="00327CCD" w:rsidP="00327CC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Явка как минимум за 5 минут до назначенного времени</w:t>
      </w:r>
    </w:p>
    <w:p w:rsidR="00327CCD" w:rsidRPr="00327CCD" w:rsidRDefault="00327CCD" w:rsidP="00327CCD">
      <w:pPr>
        <w:pStyle w:val="a3"/>
        <w:numPr>
          <w:ilvl w:val="0"/>
          <w:numId w:val="15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Утром в день исследования до ФГДС:</w:t>
      </w:r>
    </w:p>
    <w:p w:rsidR="00327CCD" w:rsidRPr="00327CCD" w:rsidRDefault="00327CCD" w:rsidP="00327CCD">
      <w:pPr>
        <w:pStyle w:val="a3"/>
        <w:numPr>
          <w:ilvl w:val="0"/>
          <w:numId w:val="16"/>
        </w:numPr>
        <w:shd w:val="clear" w:color="auto" w:fill="FFFFFF"/>
        <w:spacing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запрещается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завтракать и принимать любую пищу, даже если исследование проходит во второй половине дня;</w:t>
      </w:r>
    </w:p>
    <w:p w:rsidR="00327CCD" w:rsidRPr="00327CCD" w:rsidRDefault="00327CCD" w:rsidP="00327CCD">
      <w:pPr>
        <w:pStyle w:val="a3"/>
        <w:numPr>
          <w:ilvl w:val="0"/>
          <w:numId w:val="16"/>
        </w:numPr>
        <w:shd w:val="clear" w:color="auto" w:fill="FFFFFF"/>
        <w:spacing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не рекомендуется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курить, принимать лекарства в таблетках (капсулах) внутрь;</w:t>
      </w:r>
    </w:p>
    <w:p w:rsidR="00327CCD" w:rsidRPr="00327CCD" w:rsidRDefault="00327CCD" w:rsidP="00327CC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разрешается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чистить зубы; делать УЗИ брюшной полости и других органов; за 2-4 часа пить воду, некрепкий чай с сахаром (без хлеба, варенья, конфет и т.п.), принимать лекарства, которые можно рассасывать в полости рта, не заглатывая или взять с собой; делать уколы (если не требуется после укола прием пищи и нет возможности сделать его после ФГДС).</w:t>
      </w:r>
    </w:p>
    <w:p w:rsidR="00327CCD" w:rsidRPr="00327CCD" w:rsidRDefault="00327CCD" w:rsidP="00327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3. Перед исследованием нужно снять съемные зубные протезы, очки, галстук.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4. </w:t>
      </w:r>
      <w:proofErr w:type="gramStart"/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Накануне вечером</w:t>
      </w:r>
      <w:proofErr w:type="gramEnd"/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: легкоусвояемый (без салатов!) ужин до 18-00 час.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5.  Никакой специальной диеты перед ФГС (ФГДС) не требуется, но желательно:</w:t>
      </w:r>
    </w:p>
    <w:p w:rsidR="00327CCD" w:rsidRPr="00327CCD" w:rsidRDefault="00327CCD" w:rsidP="00327CCD">
      <w:pPr>
        <w:numPr>
          <w:ilvl w:val="0"/>
          <w:numId w:val="17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исключить за 2 дня шоколад (шоколадные конфеты), семечки, орехи, острые блюда и алкоголь;</w:t>
      </w:r>
    </w:p>
    <w:p w:rsidR="00327CCD" w:rsidRPr="00327CCD" w:rsidRDefault="00327CCD" w:rsidP="00327CCD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hanging="29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исследовании с 11 часов дня не позднее чем за 2-3 часа до процедуры выпить мелкими глотками 1 стакан негазированной воды или некрепкого чая (без варенья, конфет, печенья, хлеба и пр.).</w:t>
      </w:r>
    </w:p>
    <w:p w:rsidR="00327CCD" w:rsidRPr="00327CCD" w:rsidRDefault="00327CCD" w:rsidP="00327CCD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Своевременно предупредите врача о наличии у Вас лекарстве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нной, пищевой или иной аллергии!</w:t>
      </w:r>
    </w:p>
    <w:p w:rsidR="00327CCD" w:rsidRDefault="00327CCD" w:rsidP="00327CCD">
      <w:p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327CCD" w:rsidRPr="00327CCD" w:rsidRDefault="00327CCD" w:rsidP="00327CCD">
      <w:p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BD4A2A" w:rsidRPr="00327CCD" w:rsidRDefault="00BD4A2A" w:rsidP="00935606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Больному </w:t>
      </w:r>
      <w:r w:rsidR="00327CCD" w:rsidRPr="00327CC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</w:t>
      </w:r>
      <w:r w:rsidRPr="00327CC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собой необходимо иметь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: </w:t>
      </w:r>
    </w:p>
    <w:bookmarkEnd w:id="0"/>
    <w:p w:rsidR="00BD4A2A" w:rsidRPr="00327CCD" w:rsidRDefault="00BD4A2A" w:rsidP="00935606">
      <w:pPr>
        <w:numPr>
          <w:ilvl w:val="0"/>
          <w:numId w:val="18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постоянно принимаемые лекарства (принять после осмотра</w:t>
      </w:r>
      <w:r w:rsidR="00FE6FE8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FE6FE8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</w:t>
      </w:r>
      <w:r w:rsidR="00484DC6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лекарственное средство</w:t>
      </w:r>
      <w:r w:rsidR="00FE6FE8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84DC6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виде таблетки </w:t>
      </w:r>
      <w:r w:rsidR="00FE6FE8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можно принять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 язык или </w:t>
      </w:r>
      <w:r w:rsidR="00FE6FE8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в виде спрея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E6FE8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ИБС</w:t>
      </w:r>
      <w:r w:rsidR="00FE6FE8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FE6FE8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ингалятора (при 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бронхиальной астме</w:t>
      </w:r>
      <w:r w:rsidR="00FE6FE8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</w:t>
      </w:r>
      <w:r w:rsidR="004A7D2C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принять до осмотра!</w:t>
      </w:r>
    </w:p>
    <w:p w:rsidR="00BD4A2A" w:rsidRPr="00327CCD" w:rsidRDefault="00BD4A2A" w:rsidP="009356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направление на ФГДС исследование (цель исследования, наличие сопутствующих заболеваний);</w:t>
      </w:r>
    </w:p>
    <w:p w:rsidR="00BD4A2A" w:rsidRPr="00327CCD" w:rsidRDefault="00BD4A2A" w:rsidP="0093560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полотен</w:t>
      </w:r>
      <w:r w:rsidR="004A7D2C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це, хорошо впитывающее жидкость, 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пеленку.</w:t>
      </w:r>
    </w:p>
    <w:p w:rsidR="00F91543" w:rsidRPr="00327CCD" w:rsidRDefault="00FE6886" w:rsidP="0093560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327CCD">
        <w:rPr>
          <w:rFonts w:ascii="Times New Roman" w:hAnsi="Times New Roman" w:cs="Times New Roman"/>
          <w:b/>
          <w:sz w:val="18"/>
          <w:szCs w:val="18"/>
        </w:rPr>
        <w:t>Колоноскопия</w:t>
      </w:r>
      <w:proofErr w:type="spellEnd"/>
    </w:p>
    <w:p w:rsidR="00F91543" w:rsidRPr="00327CCD" w:rsidRDefault="00F27EF5" w:rsidP="00935606">
      <w:pPr>
        <w:pStyle w:val="a3"/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За 2 дня до исследования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F91543" w:rsidRPr="00327CCD" w:rsidRDefault="00F27EF5" w:rsidP="00935606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Рекомендуемая диета: вареное мясо белой рыбы, курицы, яйца, сыр, белый хлеб, масло, печенье, картофель.</w:t>
      </w:r>
    </w:p>
    <w:p w:rsidR="00F91543" w:rsidRPr="00327CCD" w:rsidRDefault="00F27EF5" w:rsidP="00935606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Рекомендуется пить достаточное количество жидкости </w:t>
      </w:r>
      <w:r w:rsidR="00FE6FE8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2,5 литров в день (в том случае, если у Вас нет заболеваний, при которых обильное питье противопоказано</w:t>
      </w:r>
      <w:r w:rsidR="00CD7DC0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! П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роконсультируйтесь об этом с врачом</w:t>
      </w:r>
      <w:r w:rsidR="00CD7DC0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.)</w:t>
      </w:r>
    </w:p>
    <w:p w:rsidR="00E82626" w:rsidRPr="00327CCD" w:rsidRDefault="00E82626" w:rsidP="00935606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27EF5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Не рекомендуется употреблять в пищу: фрукты и ягоды с косточками, красное мясо, овощи, злаковые, салат, грибы, орехи, зерновой хлеб, сладости.</w:t>
      </w:r>
    </w:p>
    <w:p w:rsidR="00E82626" w:rsidRPr="00327CCD" w:rsidRDefault="00F27EF5" w:rsidP="00935606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За </w:t>
      </w:r>
      <w:r w:rsidR="00E82626" w:rsidRPr="00327CC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1 </w:t>
      </w:r>
      <w:r w:rsidRPr="00327CC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день до проведения исследования: </w:t>
      </w:r>
    </w:p>
    <w:p w:rsidR="00E82626" w:rsidRPr="00327CCD" w:rsidRDefault="00E82626" w:rsidP="00935606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1. У</w:t>
      </w:r>
      <w:r w:rsidR="00FE6FE8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тром </w:t>
      </w:r>
      <w:r w:rsidR="00F27EF5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легкий завтрак из рекомендуемых выше продуктов. После завтрака до окончания исследования нельзя принимать твердую пищу, разрешается только пить. </w:t>
      </w:r>
    </w:p>
    <w:p w:rsidR="00E82626" w:rsidRPr="00327CCD" w:rsidRDefault="00E82626" w:rsidP="00935606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2. После завтрака до 1</w:t>
      </w:r>
      <w:r w:rsidR="004A7D2C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7: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00 </w:t>
      </w:r>
      <w:r w:rsidR="00F27EF5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рекомендуется пить достаточное для очищения кишечника количество жидкости </w:t>
      </w:r>
      <w:r w:rsidR="00FE6FE8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="00F27EF5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кефир. </w:t>
      </w:r>
    </w:p>
    <w:p w:rsidR="00F27EF5" w:rsidRPr="00327CCD" w:rsidRDefault="00E82626" w:rsidP="00935606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</w:t>
      </w:r>
      <w:r w:rsidR="004A7D2C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В 17:</w:t>
      </w:r>
      <w:r w:rsidR="00F27EF5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00 необходимо подготовить раствор </w:t>
      </w:r>
      <w:r w:rsidR="00FE6FE8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препарата для очищения кишечника, назначенный врачом</w:t>
      </w:r>
      <w:r w:rsidR="00CD7DC0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начать его прием</w:t>
      </w:r>
      <w:r w:rsidR="00F27EF5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F91543" w:rsidRPr="00327CCD" w:rsidRDefault="00F27EF5" w:rsidP="00935606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Вам необходимо иметь при себе:</w:t>
      </w:r>
    </w:p>
    <w:p w:rsidR="00877DAB" w:rsidRPr="00327CCD" w:rsidRDefault="00F27EF5" w:rsidP="00935606">
      <w:pPr>
        <w:pStyle w:val="a3"/>
        <w:numPr>
          <w:ilvl w:val="0"/>
          <w:numId w:val="21"/>
        </w:num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направление на </w:t>
      </w:r>
      <w:proofErr w:type="spellStart"/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колоноскопию</w:t>
      </w:r>
      <w:proofErr w:type="spellEnd"/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877DAB" w:rsidRPr="00327CCD" w:rsidRDefault="00F27EF5" w:rsidP="00935606">
      <w:pPr>
        <w:pStyle w:val="a3"/>
        <w:numPr>
          <w:ilvl w:val="0"/>
          <w:numId w:val="21"/>
        </w:num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заключения и протоколы ранее выполненных эндоскопических исследований;</w:t>
      </w:r>
    </w:p>
    <w:p w:rsidR="00F27EF5" w:rsidRPr="00327CCD" w:rsidRDefault="00F27EF5" w:rsidP="00935606">
      <w:pPr>
        <w:pStyle w:val="a3"/>
        <w:numPr>
          <w:ilvl w:val="0"/>
          <w:numId w:val="21"/>
        </w:num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ЭКГ (при наличии у Вас сердечно-сосудистых заболеваний). </w:t>
      </w:r>
    </w:p>
    <w:p w:rsidR="005F73C0" w:rsidRPr="00327CCD" w:rsidRDefault="00F27EF5" w:rsidP="00935606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Как вести себя после исследования?</w:t>
      </w:r>
      <w:r w:rsidR="004A7D2C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 Сразу же по окончания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процедуры можно пить и есть. Если сохраняется чувство пер</w:t>
      </w:r>
      <w:r w:rsidR="00FE6FE8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еполнения живота газами и кишечник</w:t>
      </w:r>
      <w:r w:rsidR="00E82626"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опорожняется от остатков воздуха естественным путем, можно принять 8-10 таблеток мелко истолченного активированного угля, размешав его в 1/2 стакане теплой кипяченой воды. В течение нескольких часов после исследования лучше лежать на животе. </w:t>
      </w:r>
    </w:p>
    <w:p w:rsidR="0010121B" w:rsidRPr="00327CCD" w:rsidRDefault="0010121B" w:rsidP="00935606">
      <w:pPr>
        <w:pStyle w:val="a3"/>
        <w:numPr>
          <w:ilvl w:val="0"/>
          <w:numId w:val="1"/>
        </w:numPr>
        <w:spacing w:line="240" w:lineRule="auto"/>
        <w:ind w:left="-170" w:firstLine="2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27CCD">
        <w:rPr>
          <w:rFonts w:ascii="Times New Roman" w:hAnsi="Times New Roman" w:cs="Times New Roman"/>
          <w:b/>
          <w:sz w:val="18"/>
          <w:szCs w:val="18"/>
        </w:rPr>
        <w:t>Спиро</w:t>
      </w:r>
      <w:r w:rsidR="006A5697" w:rsidRPr="00327CCD">
        <w:rPr>
          <w:rFonts w:ascii="Times New Roman" w:hAnsi="Times New Roman" w:cs="Times New Roman"/>
          <w:b/>
          <w:sz w:val="18"/>
          <w:szCs w:val="18"/>
        </w:rPr>
        <w:t>метрия</w:t>
      </w:r>
      <w:r w:rsidRPr="00327CCD">
        <w:rPr>
          <w:rFonts w:ascii="Times New Roman" w:hAnsi="Times New Roman" w:cs="Times New Roman"/>
          <w:b/>
          <w:sz w:val="18"/>
          <w:szCs w:val="18"/>
        </w:rPr>
        <w:t>:</w:t>
      </w:r>
    </w:p>
    <w:p w:rsidR="004E7581" w:rsidRPr="00327CCD" w:rsidRDefault="004E7581" w:rsidP="00935606">
      <w:pPr>
        <w:pStyle w:val="a3"/>
        <w:spacing w:line="240" w:lineRule="auto"/>
        <w:ind w:left="-17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27CCD">
        <w:rPr>
          <w:rFonts w:ascii="Times New Roman" w:hAnsi="Times New Roman" w:cs="Times New Roman"/>
          <w:color w:val="000000" w:themeColor="text1"/>
          <w:sz w:val="18"/>
          <w:szCs w:val="18"/>
        </w:rPr>
        <w:t>- Курение (любым способом) должно быть исключено как минимум за 1 ч</w:t>
      </w:r>
      <w:r w:rsidR="004A7D2C" w:rsidRPr="00327CCD">
        <w:rPr>
          <w:rFonts w:ascii="Times New Roman" w:hAnsi="Times New Roman" w:cs="Times New Roman"/>
          <w:color w:val="000000" w:themeColor="text1"/>
          <w:sz w:val="18"/>
          <w:szCs w:val="18"/>
        </w:rPr>
        <w:t>ас</w:t>
      </w:r>
      <w:r w:rsidRPr="00327CCD">
        <w:rPr>
          <w:rFonts w:ascii="Times New Roman" w:hAnsi="Times New Roman" w:cs="Times New Roman"/>
          <w:color w:val="000000" w:themeColor="text1"/>
          <w:sz w:val="18"/>
          <w:szCs w:val="18"/>
        </w:rPr>
        <w:t>, а употребление алкоголя</w:t>
      </w:r>
      <w:r w:rsidR="00CD7DC0" w:rsidRPr="00327C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27C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— за 8 часов до исследования. </w:t>
      </w:r>
    </w:p>
    <w:p w:rsidR="004E28DB" w:rsidRPr="00327CCD" w:rsidRDefault="004E7581" w:rsidP="00935606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27CCD">
        <w:rPr>
          <w:rFonts w:ascii="Times New Roman" w:hAnsi="Times New Roman" w:cs="Times New Roman"/>
          <w:color w:val="000000" w:themeColor="text1"/>
          <w:sz w:val="18"/>
          <w:szCs w:val="18"/>
        </w:rPr>
        <w:t>- В течение 1 часа перед проведением спирометрии следу</w:t>
      </w:r>
      <w:r w:rsidR="004E28DB" w:rsidRPr="00327C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ет избегать значимых физических </w:t>
      </w:r>
      <w:r w:rsidRPr="00327CCD">
        <w:rPr>
          <w:rFonts w:ascii="Times New Roman" w:hAnsi="Times New Roman" w:cs="Times New Roman"/>
          <w:color w:val="000000" w:themeColor="text1"/>
          <w:sz w:val="18"/>
          <w:szCs w:val="18"/>
        </w:rPr>
        <w:t>нагрузок</w:t>
      </w:r>
      <w:r w:rsidR="004E28DB" w:rsidRPr="00327CCD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935606" w:rsidRDefault="00935606" w:rsidP="00935606">
      <w:pPr>
        <w:pStyle w:val="a3"/>
        <w:spacing w:line="240" w:lineRule="auto"/>
        <w:ind w:left="-284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327CCD" w:rsidRPr="00327CCD" w:rsidRDefault="00327CCD" w:rsidP="00327CCD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Больному </w:t>
      </w:r>
      <w:r w:rsidRPr="00327CC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 собой необходимо иметь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: </w:t>
      </w:r>
    </w:p>
    <w:p w:rsidR="00327CCD" w:rsidRPr="00327CCD" w:rsidRDefault="00327CCD" w:rsidP="00327CCD">
      <w:pPr>
        <w:numPr>
          <w:ilvl w:val="0"/>
          <w:numId w:val="18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постоянно принимаемые лекарства (принять после осмотра), если лекарственное средство в виде таблетки можно принять под язык или в виде спрея (при ИБС), ингалятора (при бронхиальной астме) – принять до осмотра!</w:t>
      </w:r>
    </w:p>
    <w:p w:rsidR="00327CCD" w:rsidRPr="00327CCD" w:rsidRDefault="00327CCD" w:rsidP="00327CC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направление на ФГДС исследование (цель исследования, наличие сопутствующих заболеваний);</w:t>
      </w:r>
    </w:p>
    <w:p w:rsidR="00327CCD" w:rsidRPr="00327CCD" w:rsidRDefault="00327CCD" w:rsidP="00327CC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полотенце, хорошо впитывающее жидкость, пеленку.</w:t>
      </w:r>
    </w:p>
    <w:p w:rsidR="00327CCD" w:rsidRPr="00327CCD" w:rsidRDefault="00327CCD" w:rsidP="00327CCD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67" w:firstLine="283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327CCD">
        <w:rPr>
          <w:rFonts w:ascii="Times New Roman" w:hAnsi="Times New Roman" w:cs="Times New Roman"/>
          <w:b/>
          <w:sz w:val="18"/>
          <w:szCs w:val="18"/>
        </w:rPr>
        <w:t>Колоноскопия</w:t>
      </w:r>
      <w:proofErr w:type="spellEnd"/>
    </w:p>
    <w:p w:rsidR="00327CCD" w:rsidRPr="00327CCD" w:rsidRDefault="00327CCD" w:rsidP="00327CCD">
      <w:pPr>
        <w:pStyle w:val="a3"/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За 2 дня до исследования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327CCD" w:rsidRPr="00327CCD" w:rsidRDefault="00327CCD" w:rsidP="00327CCD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Рекомендуемая диета: вареное мясо белой рыбы, курицы, яйца, сыр, белый хлеб, масло, печенье, картофель.</w:t>
      </w:r>
    </w:p>
    <w:p w:rsidR="00327CCD" w:rsidRPr="00327CCD" w:rsidRDefault="00327CCD" w:rsidP="00327CCD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Рекомендуется пить достаточное количество жидкости – до 2,5 литров в день (в том случае, если у Вас нет заболеваний, при которых обильное питье противопоказано! Проконсультируйтесь об этом с врачом.)</w:t>
      </w:r>
    </w:p>
    <w:p w:rsidR="00327CCD" w:rsidRPr="00327CCD" w:rsidRDefault="00327CCD" w:rsidP="00327CCD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рекомендуется употреблять в пищу: фрукты и ягоды с косточками, красное мясо, овощи, злаковые, салат, грибы, орехи, зерновой хлеб, сладости.</w:t>
      </w:r>
    </w:p>
    <w:p w:rsidR="00327CCD" w:rsidRPr="00327CCD" w:rsidRDefault="00327CCD" w:rsidP="00327CCD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За 1 день до проведения исследования: </w:t>
      </w:r>
    </w:p>
    <w:p w:rsidR="00327CCD" w:rsidRPr="00327CCD" w:rsidRDefault="00327CCD" w:rsidP="00327CCD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Утром легкий завтрак из рекомендуемых выше продуктов. После завтрака до окончания исследования нельзя принимать твердую пищу, разрешается только пить. </w:t>
      </w:r>
    </w:p>
    <w:p w:rsidR="00327CCD" w:rsidRPr="00327CCD" w:rsidRDefault="00327CCD" w:rsidP="00327CCD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После завтрака до 17:00 рекомендуется пить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кефир. </w:t>
      </w:r>
    </w:p>
    <w:p w:rsidR="00327CCD" w:rsidRPr="00327CCD" w:rsidRDefault="00327CCD" w:rsidP="00327CCD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В 17:00 необходимо подготовить раствор препарата для очищения кишечника, назначенный врачом и начать его прием. </w:t>
      </w:r>
    </w:p>
    <w:p w:rsidR="00327CCD" w:rsidRPr="00327CCD" w:rsidRDefault="00327CCD" w:rsidP="00327CCD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Вам необходимо иметь при себе:</w:t>
      </w:r>
    </w:p>
    <w:p w:rsidR="00327CCD" w:rsidRPr="00327CCD" w:rsidRDefault="00327CCD" w:rsidP="00327CCD">
      <w:pPr>
        <w:pStyle w:val="a3"/>
        <w:numPr>
          <w:ilvl w:val="0"/>
          <w:numId w:val="21"/>
        </w:num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направление на </w:t>
      </w:r>
      <w:proofErr w:type="spellStart"/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колоноскопию</w:t>
      </w:r>
      <w:proofErr w:type="spellEnd"/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327CCD" w:rsidRPr="00327CCD" w:rsidRDefault="00327CCD" w:rsidP="00327CCD">
      <w:pPr>
        <w:pStyle w:val="a3"/>
        <w:numPr>
          <w:ilvl w:val="0"/>
          <w:numId w:val="21"/>
        </w:num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заключения и протоколы ранее выполненных эндоскопических исследований;</w:t>
      </w:r>
    </w:p>
    <w:p w:rsidR="00327CCD" w:rsidRPr="00327CCD" w:rsidRDefault="00327CCD" w:rsidP="00327CCD">
      <w:pPr>
        <w:pStyle w:val="a3"/>
        <w:numPr>
          <w:ilvl w:val="0"/>
          <w:numId w:val="21"/>
        </w:num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ЭКГ (при наличии у Вас сердечно-сосудистых заболеваний). </w:t>
      </w:r>
    </w:p>
    <w:p w:rsidR="00327CCD" w:rsidRPr="00327CCD" w:rsidRDefault="00327CCD" w:rsidP="00327CCD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CC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Как вести себя после исследования?</w:t>
      </w:r>
      <w:r w:rsidRPr="00327CCD">
        <w:rPr>
          <w:rFonts w:ascii="Times New Roman" w:eastAsia="Times New Roman" w:hAnsi="Times New Roman" w:cs="Times New Roman"/>
          <w:sz w:val="18"/>
          <w:szCs w:val="18"/>
          <w:lang w:eastAsia="ru-RU"/>
        </w:rPr>
        <w:t> Сразу же по окончания процедуры можно пить и есть. Если сохраняется чувство переполнения живота газами и кишечник не опорожняется от остатков воздуха естественным путем, можно принять 8-10 таблеток мелко истолченного активированного угля, размешав его в 1/2 стакане теплой кипяченой воды. В течение нескольких часов после исследования лучше лежать на животе. </w:t>
      </w:r>
    </w:p>
    <w:p w:rsidR="00327CCD" w:rsidRPr="00327CCD" w:rsidRDefault="00327CCD" w:rsidP="00327CCD">
      <w:pPr>
        <w:pStyle w:val="a3"/>
        <w:numPr>
          <w:ilvl w:val="0"/>
          <w:numId w:val="1"/>
        </w:numPr>
        <w:spacing w:line="240" w:lineRule="auto"/>
        <w:ind w:left="-170" w:firstLine="28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27CCD">
        <w:rPr>
          <w:rFonts w:ascii="Times New Roman" w:hAnsi="Times New Roman" w:cs="Times New Roman"/>
          <w:b/>
          <w:sz w:val="18"/>
          <w:szCs w:val="18"/>
        </w:rPr>
        <w:t>Спирометрия:</w:t>
      </w:r>
    </w:p>
    <w:p w:rsidR="00327CCD" w:rsidRPr="00327CCD" w:rsidRDefault="00327CCD" w:rsidP="00327CCD">
      <w:pPr>
        <w:pStyle w:val="a3"/>
        <w:spacing w:line="240" w:lineRule="auto"/>
        <w:ind w:left="-17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27C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Курение (любым способом) должно быть исключено как минимум за 1 час, а употребление алкоголя — за 8 часов до исследования. </w:t>
      </w:r>
    </w:p>
    <w:p w:rsidR="00327CCD" w:rsidRPr="00327CCD" w:rsidRDefault="00327CCD" w:rsidP="00327CCD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27CCD">
        <w:rPr>
          <w:rFonts w:ascii="Times New Roman" w:hAnsi="Times New Roman" w:cs="Times New Roman"/>
          <w:color w:val="000000" w:themeColor="text1"/>
          <w:sz w:val="18"/>
          <w:szCs w:val="18"/>
        </w:rPr>
        <w:t>- В течение 1 часа перед проведением спирометрии следует избегать значимых физических нагрузок.</w:t>
      </w:r>
    </w:p>
    <w:p w:rsidR="00327CCD" w:rsidRPr="00327CCD" w:rsidRDefault="00327CCD" w:rsidP="00935606">
      <w:pPr>
        <w:pStyle w:val="a3"/>
        <w:spacing w:line="240" w:lineRule="auto"/>
        <w:ind w:left="-284" w:firstLine="284"/>
        <w:jc w:val="both"/>
        <w:rPr>
          <w:rFonts w:ascii="Times New Roman" w:hAnsi="Times New Roman" w:cs="Times New Roman"/>
          <w:sz w:val="18"/>
          <w:szCs w:val="18"/>
        </w:rPr>
      </w:pPr>
    </w:p>
    <w:sectPr w:rsidR="00327CCD" w:rsidRPr="00327CCD" w:rsidSect="002C436F">
      <w:footerReference w:type="default" r:id="rId8"/>
      <w:type w:val="continuous"/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42" w:rsidRDefault="00221D42" w:rsidP="00935606">
      <w:pPr>
        <w:spacing w:after="0" w:line="240" w:lineRule="auto"/>
      </w:pPr>
      <w:r>
        <w:separator/>
      </w:r>
    </w:p>
  </w:endnote>
  <w:endnote w:type="continuationSeparator" w:id="0">
    <w:p w:rsidR="00221D42" w:rsidRDefault="00221D42" w:rsidP="0093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06" w:rsidRDefault="009356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42" w:rsidRDefault="00221D42" w:rsidP="00935606">
      <w:pPr>
        <w:spacing w:after="0" w:line="240" w:lineRule="auto"/>
      </w:pPr>
      <w:r>
        <w:separator/>
      </w:r>
    </w:p>
  </w:footnote>
  <w:footnote w:type="continuationSeparator" w:id="0">
    <w:p w:rsidR="00221D42" w:rsidRDefault="00221D42" w:rsidP="00935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8B7"/>
    <w:multiLevelType w:val="multilevel"/>
    <w:tmpl w:val="98348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50D82"/>
    <w:multiLevelType w:val="hybridMultilevel"/>
    <w:tmpl w:val="E1309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6C9B"/>
    <w:multiLevelType w:val="hybridMultilevel"/>
    <w:tmpl w:val="77A43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10D52"/>
    <w:multiLevelType w:val="multilevel"/>
    <w:tmpl w:val="7D54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D1755"/>
    <w:multiLevelType w:val="multilevel"/>
    <w:tmpl w:val="892C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5331B"/>
    <w:multiLevelType w:val="multilevel"/>
    <w:tmpl w:val="B7DE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A29BD"/>
    <w:multiLevelType w:val="multilevel"/>
    <w:tmpl w:val="D7F8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02BB5"/>
    <w:multiLevelType w:val="multilevel"/>
    <w:tmpl w:val="D1E0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E2CAA"/>
    <w:multiLevelType w:val="multilevel"/>
    <w:tmpl w:val="7CF68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1C59D9"/>
    <w:multiLevelType w:val="hybridMultilevel"/>
    <w:tmpl w:val="2326F516"/>
    <w:lvl w:ilvl="0" w:tplc="A57E4A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14A75"/>
    <w:multiLevelType w:val="hybridMultilevel"/>
    <w:tmpl w:val="732E2A20"/>
    <w:lvl w:ilvl="0" w:tplc="04190005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435260C4"/>
    <w:multiLevelType w:val="multilevel"/>
    <w:tmpl w:val="347A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27826"/>
    <w:multiLevelType w:val="multilevel"/>
    <w:tmpl w:val="16A0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60282D"/>
    <w:multiLevelType w:val="multilevel"/>
    <w:tmpl w:val="DC36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E66221"/>
    <w:multiLevelType w:val="multilevel"/>
    <w:tmpl w:val="9FC6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1B0078"/>
    <w:multiLevelType w:val="hybridMultilevel"/>
    <w:tmpl w:val="56E637A6"/>
    <w:lvl w:ilvl="0" w:tplc="A57E4A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BCF5B63"/>
    <w:multiLevelType w:val="hybridMultilevel"/>
    <w:tmpl w:val="D29EA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07C3F"/>
    <w:multiLevelType w:val="multilevel"/>
    <w:tmpl w:val="AD46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3D001B"/>
    <w:multiLevelType w:val="multilevel"/>
    <w:tmpl w:val="7DE2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5B6EFC"/>
    <w:multiLevelType w:val="multilevel"/>
    <w:tmpl w:val="2F7C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BA38A6"/>
    <w:multiLevelType w:val="multilevel"/>
    <w:tmpl w:val="E750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7"/>
  </w:num>
  <w:num w:numId="5">
    <w:abstractNumId w:val="16"/>
  </w:num>
  <w:num w:numId="6">
    <w:abstractNumId w:val="7"/>
  </w:num>
  <w:num w:numId="7">
    <w:abstractNumId w:val="20"/>
  </w:num>
  <w:num w:numId="8">
    <w:abstractNumId w:val="11"/>
  </w:num>
  <w:num w:numId="9">
    <w:abstractNumId w:val="13"/>
  </w:num>
  <w:num w:numId="10">
    <w:abstractNumId w:val="4"/>
  </w:num>
  <w:num w:numId="11">
    <w:abstractNumId w:val="3"/>
  </w:num>
  <w:num w:numId="12">
    <w:abstractNumId w:val="19"/>
  </w:num>
  <w:num w:numId="13">
    <w:abstractNumId w:val="18"/>
  </w:num>
  <w:num w:numId="14">
    <w:abstractNumId w:val="5"/>
  </w:num>
  <w:num w:numId="15">
    <w:abstractNumId w:val="2"/>
  </w:num>
  <w:num w:numId="16">
    <w:abstractNumId w:val="10"/>
  </w:num>
  <w:num w:numId="17">
    <w:abstractNumId w:val="8"/>
  </w:num>
  <w:num w:numId="18">
    <w:abstractNumId w:val="0"/>
  </w:num>
  <w:num w:numId="19">
    <w:abstractNumId w:val="14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6D"/>
    <w:rsid w:val="000549BA"/>
    <w:rsid w:val="0010121B"/>
    <w:rsid w:val="0016365E"/>
    <w:rsid w:val="00221D42"/>
    <w:rsid w:val="002C436F"/>
    <w:rsid w:val="00327CCD"/>
    <w:rsid w:val="00377432"/>
    <w:rsid w:val="00383EBC"/>
    <w:rsid w:val="00473C6D"/>
    <w:rsid w:val="00484DC6"/>
    <w:rsid w:val="004A7D2C"/>
    <w:rsid w:val="004E28DB"/>
    <w:rsid w:val="004E2E0B"/>
    <w:rsid w:val="004E6600"/>
    <w:rsid w:val="004E7581"/>
    <w:rsid w:val="005867B7"/>
    <w:rsid w:val="005F73C0"/>
    <w:rsid w:val="00635FD8"/>
    <w:rsid w:val="006A5697"/>
    <w:rsid w:val="006A5FBF"/>
    <w:rsid w:val="007C6E44"/>
    <w:rsid w:val="007E5502"/>
    <w:rsid w:val="00877DAB"/>
    <w:rsid w:val="00935606"/>
    <w:rsid w:val="00A158A3"/>
    <w:rsid w:val="00B4010C"/>
    <w:rsid w:val="00BD4A2A"/>
    <w:rsid w:val="00C129CD"/>
    <w:rsid w:val="00CD7DC0"/>
    <w:rsid w:val="00DD1B4B"/>
    <w:rsid w:val="00E82626"/>
    <w:rsid w:val="00E8427F"/>
    <w:rsid w:val="00F27EF5"/>
    <w:rsid w:val="00F91543"/>
    <w:rsid w:val="00FE6886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819C3-AF73-4BD2-BDD4-E2C971F9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636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5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636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6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73C0"/>
    <w:rPr>
      <w:b/>
      <w:bCs/>
    </w:rPr>
  </w:style>
  <w:style w:type="table" w:styleId="a6">
    <w:name w:val="Table Grid"/>
    <w:basedOn w:val="a1"/>
    <w:uiPriority w:val="39"/>
    <w:rsid w:val="00FE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g0">
    <w:name w:val="mg_0"/>
    <w:basedOn w:val="a"/>
    <w:rsid w:val="00FE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E688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12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29C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35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5606"/>
  </w:style>
  <w:style w:type="paragraph" w:styleId="ac">
    <w:name w:val="footer"/>
    <w:basedOn w:val="a"/>
    <w:link w:val="ad"/>
    <w:uiPriority w:val="99"/>
    <w:unhideWhenUsed/>
    <w:rsid w:val="00935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5EB5C-3E47-446A-9E8B-3C18290D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UserDomen3</dc:creator>
  <cp:keywords/>
  <dc:description/>
  <cp:lastModifiedBy>User</cp:lastModifiedBy>
  <cp:revision>22</cp:revision>
  <cp:lastPrinted>2023-08-04T10:46:00Z</cp:lastPrinted>
  <dcterms:created xsi:type="dcterms:W3CDTF">2022-06-30T11:53:00Z</dcterms:created>
  <dcterms:modified xsi:type="dcterms:W3CDTF">2023-08-04T11:23:00Z</dcterms:modified>
</cp:coreProperties>
</file>